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3FEB" w14:textId="19A603A3" w:rsidR="00F67621" w:rsidRDefault="00911D50" w:rsidP="001E06AA">
      <w:pPr>
        <w:pStyle w:val="NoSpacing"/>
        <w:ind w:right="324"/>
        <w:rPr>
          <w:rStyle w:val="Hyperlink"/>
          <w:rFonts w:asciiTheme="minorHAnsi" w:hAnsiTheme="minorHAnsi" w:cstheme="minorHAnsi"/>
          <w:b/>
          <w:bCs/>
          <w:u w:val="none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u w:val="non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C0F25">
        <w:rPr>
          <w:rStyle w:val="Hyperlink"/>
          <w:rFonts w:asciiTheme="minorHAnsi" w:hAnsiTheme="minorHAnsi" w:cstheme="minorHAnsi"/>
          <w:b/>
          <w:bCs/>
          <w:u w:val="none"/>
          <w:shd w:val="clear" w:color="auto" w:fill="FFFFFF"/>
        </w:rPr>
        <w:t xml:space="preserve">                                                                               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5054"/>
      </w:tblGrid>
      <w:tr w:rsidR="001A2FFE" w14:paraId="07FD3CB7" w14:textId="77777777" w:rsidTr="00237BD5">
        <w:tc>
          <w:tcPr>
            <w:tcW w:w="4036" w:type="dxa"/>
          </w:tcPr>
          <w:p w14:paraId="6E582A71" w14:textId="3C8573DA" w:rsidR="001A2FFE" w:rsidRDefault="00C96B56" w:rsidP="00237BD5">
            <w:r>
              <w:rPr>
                <w:noProof/>
              </w:rPr>
              <w:drawing>
                <wp:inline distT="0" distB="0" distL="0" distR="0" wp14:anchorId="66BA4C1B" wp14:editId="1406A6D1">
                  <wp:extent cx="2371725" cy="1028700"/>
                  <wp:effectExtent l="0" t="0" r="952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14:paraId="47611933" w14:textId="77777777" w:rsidR="001A2FFE" w:rsidRDefault="001A2FFE" w:rsidP="00237BD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B94AB"/>
                <w:sz w:val="21"/>
                <w:szCs w:val="21"/>
              </w:rPr>
            </w:pPr>
          </w:p>
          <w:p w14:paraId="60BB2EBF" w14:textId="40B32581" w:rsidR="001A2FFE" w:rsidRPr="00496C3E" w:rsidRDefault="001A2FFE" w:rsidP="0033213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E600DB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 xml:space="preserve">Advancing Education and Equity for Women </w:t>
            </w:r>
            <w:r w:rsidR="00496C3E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 xml:space="preserve">     </w:t>
            </w:r>
            <w:r w:rsidR="00496C3E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br/>
              <w:t xml:space="preserve">     </w:t>
            </w:r>
            <w:r w:rsidRPr="00E600DB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and Girls through Advocacy, Education, Philanthropy, and Research</w:t>
            </w:r>
          </w:p>
        </w:tc>
      </w:tr>
    </w:tbl>
    <w:p w14:paraId="190EFE77" w14:textId="77777777" w:rsidR="001A2FFE" w:rsidRDefault="001A2FFE" w:rsidP="001A2FFE">
      <w:pPr>
        <w:pBdr>
          <w:bottom w:val="single" w:sz="12" w:space="1" w:color="auto"/>
        </w:pBdr>
      </w:pPr>
    </w:p>
    <w:p w14:paraId="3A776592" w14:textId="284890CB" w:rsidR="004B6523" w:rsidRDefault="001A2FFE" w:rsidP="001A2FFE">
      <w:pPr>
        <w:pStyle w:val="NoSpacing"/>
        <w:rPr>
          <w:rFonts w:asciiTheme="minorHAnsi" w:hAnsiTheme="minorHAnsi" w:cstheme="minorHAnsi"/>
          <w:color w:val="006621"/>
          <w:shd w:val="clear" w:color="auto" w:fill="FFFFFF"/>
        </w:rPr>
      </w:pPr>
      <w:r w:rsidRPr="00693293">
        <w:rPr>
          <w:rFonts w:asciiTheme="minorHAnsi" w:hAnsiTheme="minorHAnsi" w:cstheme="minorHAnsi"/>
        </w:rPr>
        <w:t>Founded in Boston in 1881, the mission of the American Association of University Women (AAUW) is to advance equity for women and girls through advocacy, education, and research. AAUW has a national membership of over 170,000 members and supporters, 1,000 local branches</w:t>
      </w:r>
      <w:r w:rsidR="003A24C0" w:rsidRPr="00693293">
        <w:rPr>
          <w:rFonts w:asciiTheme="minorHAnsi" w:hAnsiTheme="minorHAnsi" w:cstheme="minorHAnsi"/>
        </w:rPr>
        <w:t>,</w:t>
      </w:r>
      <w:r w:rsidRPr="00693293">
        <w:rPr>
          <w:rFonts w:asciiTheme="minorHAnsi" w:hAnsiTheme="minorHAnsi" w:cstheme="minorHAnsi"/>
        </w:rPr>
        <w:t xml:space="preserve"> and 800 college and university partners. </w:t>
      </w:r>
      <w:r w:rsidR="00693293" w:rsidRPr="00693293">
        <w:rPr>
          <w:rFonts w:asciiTheme="minorHAnsi" w:hAnsiTheme="minorHAnsi" w:cstheme="minorHAnsi"/>
        </w:rPr>
        <w:t xml:space="preserve">Find information on AAUW programs at </w:t>
      </w:r>
      <w:hyperlink r:id="rId9" w:history="1">
        <w:r w:rsidR="004B6523" w:rsidRPr="00117959">
          <w:rPr>
            <w:rStyle w:val="Hyperlink"/>
            <w:rFonts w:asciiTheme="minorHAnsi" w:hAnsiTheme="minorHAnsi" w:cstheme="minorHAnsi"/>
            <w:shd w:val="clear" w:color="auto" w:fill="FFFFFF"/>
          </w:rPr>
          <w:t>https://www.aauw.org</w:t>
        </w:r>
      </w:hyperlink>
      <w:r w:rsidR="00693293" w:rsidRPr="00693293">
        <w:rPr>
          <w:rFonts w:asciiTheme="minorHAnsi" w:hAnsiTheme="minorHAnsi" w:cstheme="minorHAnsi"/>
          <w:color w:val="006621"/>
          <w:shd w:val="clear" w:color="auto" w:fill="FFFFFF"/>
        </w:rPr>
        <w:t>.</w:t>
      </w:r>
    </w:p>
    <w:p w14:paraId="417ADC3B" w14:textId="77777777" w:rsidR="001A2FFE" w:rsidRPr="00A81345" w:rsidRDefault="001A2FFE" w:rsidP="001A2FFE">
      <w:pPr>
        <w:pStyle w:val="NoSpacing"/>
      </w:pPr>
    </w:p>
    <w:p w14:paraId="215FA179" w14:textId="77777777" w:rsidR="001A2FFE" w:rsidRPr="00C66348" w:rsidRDefault="001A2FFE" w:rsidP="001A2FFE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C663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FELLOWSHIPS </w:t>
      </w:r>
      <w:r w:rsidRPr="001E06AA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&amp; GRANTS</w:t>
      </w:r>
      <w:r w:rsidRPr="00C6634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CC250DB" w14:textId="77777777" w:rsidR="001A2FFE" w:rsidRPr="00067890" w:rsidRDefault="001A2FFE" w:rsidP="001A2FFE">
      <w:pPr>
        <w:pStyle w:val="NoSpacing"/>
        <w:jc w:val="center"/>
        <w:rPr>
          <w:rFonts w:asciiTheme="minorHAnsi" w:hAnsiTheme="minorHAnsi" w:cstheme="minorHAnsi"/>
          <w:b/>
          <w:bCs/>
          <w:i/>
          <w:iCs/>
        </w:rPr>
      </w:pPr>
      <w:r w:rsidRPr="00067890">
        <w:rPr>
          <w:rFonts w:asciiTheme="minorHAnsi" w:hAnsiTheme="minorHAnsi" w:cstheme="minorHAnsi"/>
          <w:b/>
          <w:bCs/>
          <w:i/>
          <w:iCs/>
        </w:rPr>
        <w:t xml:space="preserve">American &amp; International Fellowships – Career Development Grants </w:t>
      </w:r>
    </w:p>
    <w:p w14:paraId="75A4E0B5" w14:textId="77777777" w:rsidR="001A2FFE" w:rsidRPr="00C61B40" w:rsidRDefault="001A2FFE" w:rsidP="001A2FFE">
      <w:pPr>
        <w:pStyle w:val="NoSpacing"/>
        <w:jc w:val="center"/>
        <w:rPr>
          <w:rFonts w:cstheme="minorHAnsi"/>
          <w:b/>
          <w:bCs/>
          <w:i/>
          <w:iCs/>
        </w:rPr>
      </w:pPr>
      <w:r w:rsidRPr="00067890">
        <w:rPr>
          <w:rFonts w:asciiTheme="minorHAnsi" w:hAnsiTheme="minorHAnsi" w:cstheme="minorHAnsi"/>
          <w:b/>
          <w:bCs/>
          <w:i/>
          <w:iCs/>
        </w:rPr>
        <w:t>Community</w:t>
      </w:r>
      <w:r w:rsidRPr="00067890">
        <w:rPr>
          <w:rFonts w:cstheme="minorHAnsi"/>
          <w:b/>
          <w:bCs/>
          <w:i/>
          <w:iCs/>
        </w:rPr>
        <w:t xml:space="preserve"> </w:t>
      </w:r>
      <w:r w:rsidRPr="00067890">
        <w:rPr>
          <w:rFonts w:asciiTheme="minorHAnsi" w:hAnsiTheme="minorHAnsi" w:cstheme="minorHAnsi"/>
          <w:b/>
          <w:bCs/>
          <w:i/>
          <w:iCs/>
        </w:rPr>
        <w:t>Action Grants</w:t>
      </w:r>
      <w:r w:rsidRPr="00067890">
        <w:rPr>
          <w:rFonts w:cstheme="minorHAnsi"/>
          <w:b/>
          <w:bCs/>
          <w:i/>
          <w:iCs/>
        </w:rPr>
        <w:t xml:space="preserve"> - </w:t>
      </w:r>
      <w:r w:rsidRPr="00067890">
        <w:rPr>
          <w:rFonts w:asciiTheme="minorHAnsi" w:hAnsiTheme="minorHAnsi" w:cstheme="minorHAnsi"/>
          <w:b/>
          <w:bCs/>
          <w:i/>
          <w:iCs/>
        </w:rPr>
        <w:t>Research Publication Grants in Engineering, Medicine and Science</w:t>
      </w:r>
    </w:p>
    <w:p w14:paraId="514D8965" w14:textId="1E2372D6" w:rsidR="001A2FFE" w:rsidRDefault="001A2FFE" w:rsidP="001A2FFE">
      <w:pPr>
        <w:pStyle w:val="NoSpacing"/>
        <w:rPr>
          <w:rFonts w:cstheme="minorHAnsi"/>
          <w:color w:val="000000" w:themeColor="text1"/>
        </w:rPr>
      </w:pPr>
      <w:r w:rsidRPr="00495FEC">
        <w:rPr>
          <w:rStyle w:val="NoSpacingChar"/>
        </w:rPr>
        <w:t xml:space="preserve">AAUW has granted a total of over $115 million dollars in Fellowships and Grants to women scholars. </w:t>
      </w:r>
    </w:p>
    <w:p w14:paraId="7C4456E3" w14:textId="77777777" w:rsidR="008C0580" w:rsidRDefault="008C0580" w:rsidP="001A2FFE">
      <w:pPr>
        <w:pStyle w:val="NoSpacing"/>
        <w:jc w:val="center"/>
        <w:rPr>
          <w:rFonts w:cstheme="minorHAnsi"/>
          <w:b/>
          <w:bCs/>
        </w:rPr>
      </w:pPr>
    </w:p>
    <w:p w14:paraId="796D06D2" w14:textId="0D7FD613" w:rsidR="001A2FFE" w:rsidRPr="001E06AA" w:rsidRDefault="001A2FFE" w:rsidP="001A2FFE">
      <w:pPr>
        <w:pStyle w:val="NoSpacing"/>
        <w:jc w:val="center"/>
        <w:rPr>
          <w:b/>
          <w:bCs/>
          <w:caps/>
          <w:sz w:val="28"/>
          <w:szCs w:val="28"/>
          <w:u w:val="single"/>
        </w:rPr>
      </w:pPr>
      <w:r w:rsidRPr="001E06AA">
        <w:rPr>
          <w:b/>
          <w:bCs/>
          <w:caps/>
          <w:sz w:val="28"/>
          <w:szCs w:val="28"/>
          <w:u w:val="single"/>
        </w:rPr>
        <w:t>College/University Membership (C/U)</w:t>
      </w:r>
    </w:p>
    <w:p w14:paraId="628F1C8D" w14:textId="37901B5E" w:rsidR="001A2FFE" w:rsidRPr="00D47C23" w:rsidRDefault="001A2FFE" w:rsidP="00D47C23">
      <w:pPr>
        <w:pStyle w:val="NoSpacing"/>
        <w:jc w:val="center"/>
        <w:rPr>
          <w:b/>
          <w:bCs/>
          <w:i/>
          <w:iCs/>
        </w:rPr>
      </w:pPr>
      <w:r w:rsidRPr="00067890">
        <w:rPr>
          <w:b/>
          <w:bCs/>
        </w:rPr>
        <w:t xml:space="preserve">Public and Private Colleges and Universities &amp; Community Colleges                                                        </w:t>
      </w:r>
      <w:r w:rsidRPr="00067890">
        <w:rPr>
          <w:b/>
          <w:bCs/>
          <w:i/>
          <w:iCs/>
        </w:rPr>
        <w:t>Staff, Faculty, and Students Benefit from AAUW Membership</w:t>
      </w:r>
    </w:p>
    <w:p w14:paraId="35037FBE" w14:textId="4976F0CD" w:rsidR="001A2FFE" w:rsidRPr="00D47C23" w:rsidRDefault="001A2FFE" w:rsidP="00D47C23">
      <w:pPr>
        <w:pStyle w:val="NoSpacing"/>
        <w:rPr>
          <w:color w:val="0000FF"/>
        </w:rPr>
      </w:pPr>
      <w:r w:rsidRPr="00F234E3">
        <w:t>C/U membership opens doors to grants and fellowships, leadership training, professional development, educational resources, and advocacy tools.</w:t>
      </w:r>
      <w:r>
        <w:t xml:space="preserve"> </w:t>
      </w:r>
      <w:r w:rsidRPr="00F234E3">
        <w:t>C/U membership</w:t>
      </w:r>
      <w:r w:rsidR="00D47C23">
        <w:t xml:space="preserve"> is</w:t>
      </w:r>
      <w:r w:rsidRPr="00F234E3">
        <w:t xml:space="preserve"> </w:t>
      </w:r>
      <w:r w:rsidRPr="00F234E3">
        <w:rPr>
          <w:shd w:val="clear" w:color="auto" w:fill="FFFFFF"/>
        </w:rPr>
        <w:t>$175.</w:t>
      </w:r>
      <w:r w:rsidR="00D47C23">
        <w:rPr>
          <w:color w:val="0000FF"/>
        </w:rPr>
        <w:t xml:space="preserve">  </w:t>
      </w:r>
    </w:p>
    <w:p w14:paraId="62487663" w14:textId="77777777" w:rsidR="001A2FFE" w:rsidRPr="00C66348" w:rsidRDefault="001A2FFE" w:rsidP="001A2FFE">
      <w:pPr>
        <w:pStyle w:val="NoSpacing"/>
        <w:ind w:left="720"/>
        <w:rPr>
          <w:color w:val="363636"/>
        </w:rPr>
      </w:pPr>
    </w:p>
    <w:p w14:paraId="6D35C724" w14:textId="1E72DC8F" w:rsidR="00BE713E" w:rsidRDefault="001A2FFE" w:rsidP="009F5B4B">
      <w:pPr>
        <w:pStyle w:val="NoSpacing"/>
        <w:jc w:val="center"/>
        <w:rPr>
          <w:shd w:val="clear" w:color="auto" w:fill="FFFFFF"/>
        </w:rPr>
      </w:pPr>
      <w:r w:rsidRPr="001E06AA">
        <w:rPr>
          <w:b/>
          <w:bCs/>
          <w:caps/>
          <w:sz w:val="28"/>
          <w:szCs w:val="28"/>
          <w:u w:val="single"/>
        </w:rPr>
        <w:t xml:space="preserve">LEADERSHIP &amp; SKILL DEVELOPMENT                                                                                                                                </w:t>
      </w:r>
      <w:r w:rsidRPr="00F3213D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AAUW</w:t>
      </w:r>
      <w:r w:rsidRPr="00F3213D">
        <w:rPr>
          <w:shd w:val="clear" w:color="auto" w:fill="FFFFFF"/>
        </w:rPr>
        <w:t> offers leadership and skill development programs for members, college women, and girls.</w:t>
      </w:r>
    </w:p>
    <w:p w14:paraId="75E96255" w14:textId="62DE16BE" w:rsidR="001A2FFE" w:rsidRPr="00F87D70" w:rsidRDefault="001A2FFE" w:rsidP="0018540D">
      <w:pPr>
        <w:pStyle w:val="NoSpacing"/>
        <w:numPr>
          <w:ilvl w:val="0"/>
          <w:numId w:val="7"/>
        </w:numPr>
        <w:rPr>
          <w:b/>
          <w:bCs/>
        </w:rPr>
      </w:pPr>
      <w:r w:rsidRPr="00F87D70">
        <w:rPr>
          <w:b/>
          <w:bCs/>
        </w:rPr>
        <w:t xml:space="preserve">National Conference of College Women Student Leaders (NCCWSL) </w:t>
      </w:r>
      <w:r w:rsidR="00DD2294">
        <w:rPr>
          <w:b/>
          <w:bCs/>
        </w:rPr>
        <w:t xml:space="preserve">– </w:t>
      </w:r>
      <w:r w:rsidR="00DD2294" w:rsidRPr="00DD2294">
        <w:t>Brings together</w:t>
      </w:r>
      <w:r>
        <w:rPr>
          <w:b/>
          <w:bCs/>
        </w:rPr>
        <w:t xml:space="preserve">                                                           </w:t>
      </w:r>
      <w:r w:rsidRPr="00F87D70">
        <w:rPr>
          <w:rFonts w:eastAsia="Times New Roman"/>
          <w:color w:val="3A3B3F"/>
        </w:rPr>
        <w:t xml:space="preserve">student leaders from across the U.S. </w:t>
      </w:r>
      <w:r w:rsidR="00193DE5">
        <w:rPr>
          <w:rFonts w:eastAsia="Times New Roman"/>
          <w:color w:val="3A3B3F"/>
        </w:rPr>
        <w:t>to engage in leadership training.</w:t>
      </w:r>
    </w:p>
    <w:p w14:paraId="156E56B6" w14:textId="7A5AD3E7" w:rsidR="001A2FFE" w:rsidRPr="00F87D70" w:rsidRDefault="001A2FFE" w:rsidP="001A2FFE">
      <w:pPr>
        <w:pStyle w:val="NoSpacing"/>
        <w:numPr>
          <w:ilvl w:val="0"/>
          <w:numId w:val="4"/>
        </w:numPr>
        <w:rPr>
          <w:i/>
          <w:iCs/>
        </w:rPr>
      </w:pPr>
      <w:r w:rsidRPr="00E12004">
        <w:rPr>
          <w:b/>
          <w:bCs/>
        </w:rPr>
        <w:t xml:space="preserve">Work Smart – Start Smart </w:t>
      </w:r>
      <w:r w:rsidR="00F02631">
        <w:rPr>
          <w:b/>
          <w:bCs/>
        </w:rPr>
        <w:t>–</w:t>
      </w:r>
      <w:r w:rsidR="00BE713E">
        <w:rPr>
          <w:b/>
          <w:bCs/>
        </w:rPr>
        <w:t xml:space="preserve"> </w:t>
      </w:r>
      <w:r w:rsidR="00F02631">
        <w:t>Workshops a</w:t>
      </w:r>
      <w:r w:rsidR="00BE713E" w:rsidRPr="00E12004">
        <w:t>ttendees learn successful salary negotiation strategies</w:t>
      </w:r>
      <w:r w:rsidR="00F02631">
        <w:t>.</w:t>
      </w:r>
    </w:p>
    <w:p w14:paraId="6F851D7C" w14:textId="6B74A920" w:rsidR="001A2FFE" w:rsidRPr="009F5B4B" w:rsidRDefault="001A2FFE" w:rsidP="009F5B4B">
      <w:pPr>
        <w:pStyle w:val="NoSpacing"/>
        <w:numPr>
          <w:ilvl w:val="0"/>
          <w:numId w:val="4"/>
        </w:numPr>
        <w:rPr>
          <w:b/>
          <w:bCs/>
        </w:rPr>
      </w:pPr>
      <w:r w:rsidRPr="00BE713E">
        <w:rPr>
          <w:b/>
          <w:bCs/>
        </w:rPr>
        <w:t xml:space="preserve">STEM Programs </w:t>
      </w:r>
      <w:r w:rsidR="007D38D5" w:rsidRPr="00BE713E">
        <w:rPr>
          <w:b/>
          <w:bCs/>
        </w:rPr>
        <w:t>for girls including:</w:t>
      </w:r>
      <w:r w:rsidR="00BE713E">
        <w:rPr>
          <w:b/>
          <w:bCs/>
        </w:rPr>
        <w:t xml:space="preserve"> </w:t>
      </w:r>
      <w:r w:rsidRPr="009F5B4B">
        <w:rPr>
          <w:b/>
          <w:bCs/>
        </w:rPr>
        <w:t>Tech Savy</w:t>
      </w:r>
      <w:r w:rsidR="0036078D" w:rsidRPr="009F5B4B">
        <w:rPr>
          <w:b/>
          <w:bCs/>
        </w:rPr>
        <w:t xml:space="preserve"> -</w:t>
      </w:r>
      <w:r w:rsidRPr="009F5B4B">
        <w:rPr>
          <w:shd w:val="clear" w:color="auto" w:fill="FFFFFF"/>
        </w:rPr>
        <w:t xml:space="preserve"> a science, technology, engineering, and math (STEM) conference for 6th–9th grade girls</w:t>
      </w:r>
      <w:r w:rsidR="00A02960" w:rsidRPr="009F5B4B">
        <w:rPr>
          <w:shd w:val="clear" w:color="auto" w:fill="FFFFFF"/>
        </w:rPr>
        <w:t xml:space="preserve">; </w:t>
      </w:r>
      <w:r w:rsidRPr="009F5B4B">
        <w:rPr>
          <w:b/>
          <w:bCs/>
        </w:rPr>
        <w:t>Tech Trek</w:t>
      </w:r>
      <w:r>
        <w:t xml:space="preserve"> -</w:t>
      </w:r>
      <w:r w:rsidR="0036078D">
        <w:t xml:space="preserve"> </w:t>
      </w:r>
      <w:r w:rsidR="00566CED">
        <w:rPr>
          <w:color w:val="3A3B3F"/>
        </w:rPr>
        <w:t>P</w:t>
      </w:r>
      <w:r w:rsidRPr="009F5B4B">
        <w:rPr>
          <w:color w:val="3A3B3F"/>
        </w:rPr>
        <w:t xml:space="preserve">roblem solving and </w:t>
      </w:r>
      <w:r w:rsidR="00CC3EA6" w:rsidRPr="009F5B4B">
        <w:rPr>
          <w:color w:val="3A3B3F"/>
        </w:rPr>
        <w:t>meeting</w:t>
      </w:r>
      <w:r w:rsidRPr="009F5B4B">
        <w:rPr>
          <w:color w:val="3A3B3F"/>
        </w:rPr>
        <w:t xml:space="preserve"> women role models in STEM, helps </w:t>
      </w:r>
      <w:r w:rsidR="00E03F84" w:rsidRPr="009F5B4B">
        <w:rPr>
          <w:color w:val="3A3B3F"/>
        </w:rPr>
        <w:t xml:space="preserve">middle school </w:t>
      </w:r>
      <w:r w:rsidRPr="009F5B4B">
        <w:rPr>
          <w:color w:val="3A3B3F"/>
        </w:rPr>
        <w:t xml:space="preserve">girls </w:t>
      </w:r>
      <w:r w:rsidR="007C500E" w:rsidRPr="009F5B4B">
        <w:rPr>
          <w:color w:val="3A3B3F"/>
        </w:rPr>
        <w:t>learn about careers in STEM.</w:t>
      </w:r>
      <w:r w:rsidRPr="009F5B4B">
        <w:rPr>
          <w:color w:val="3A3B3F"/>
        </w:rPr>
        <w:t xml:space="preserve"> </w:t>
      </w:r>
      <w:r w:rsidRPr="009F5B4B">
        <w:rPr>
          <w:b/>
          <w:bCs/>
        </w:rPr>
        <w:t xml:space="preserve">STEMEd for Girls </w:t>
      </w:r>
      <w:r w:rsidR="0098414F" w:rsidRPr="009F5B4B">
        <w:rPr>
          <w:rFonts w:cstheme="minorHAnsi"/>
          <w:color w:val="000000" w:themeColor="text1"/>
        </w:rPr>
        <w:t>is</w:t>
      </w:r>
      <w:r w:rsidR="0098414F" w:rsidRPr="009F5B4B">
        <w:rPr>
          <w:rFonts w:cstheme="minorHAnsi"/>
          <w:b/>
          <w:bCs/>
          <w:color w:val="000000" w:themeColor="text1"/>
        </w:rPr>
        <w:t xml:space="preserve"> </w:t>
      </w:r>
      <w:r w:rsidR="0098414F" w:rsidRPr="009F5B4B">
        <w:rPr>
          <w:rFonts w:eastAsia="Times New Roman"/>
          <w:color w:val="3A3B3F"/>
        </w:rPr>
        <w:t>a</w:t>
      </w:r>
      <w:r w:rsidRPr="009F5B4B">
        <w:rPr>
          <w:rFonts w:eastAsia="Times New Roman"/>
          <w:color w:val="3A3B3F"/>
        </w:rPr>
        <w:t xml:space="preserve"> </w:t>
      </w:r>
      <w:r w:rsidR="00817A6B" w:rsidRPr="009F5B4B">
        <w:rPr>
          <w:rFonts w:eastAsia="Times New Roman"/>
          <w:color w:val="3A3B3F"/>
        </w:rPr>
        <w:t xml:space="preserve">virtual </w:t>
      </w:r>
      <w:r w:rsidRPr="009F5B4B">
        <w:rPr>
          <w:rFonts w:eastAsia="Times New Roman"/>
          <w:color w:val="3A3B3F"/>
        </w:rPr>
        <w:t xml:space="preserve">series of workshops </w:t>
      </w:r>
      <w:r w:rsidR="004B6523" w:rsidRPr="009F5B4B">
        <w:rPr>
          <w:rFonts w:eastAsia="Times New Roman"/>
          <w:color w:val="3A3B3F"/>
        </w:rPr>
        <w:t xml:space="preserve">that </w:t>
      </w:r>
      <w:r w:rsidRPr="009F5B4B">
        <w:rPr>
          <w:rFonts w:eastAsia="Times New Roman"/>
          <w:color w:val="3A3B3F"/>
        </w:rPr>
        <w:t>show how STEM skills expand career opportunities.</w:t>
      </w:r>
    </w:p>
    <w:p w14:paraId="0D591397" w14:textId="77777777" w:rsidR="009F5B4B" w:rsidRPr="009F5B4B" w:rsidRDefault="009F5B4B" w:rsidP="009F5B4B">
      <w:pPr>
        <w:pStyle w:val="NoSpacing"/>
        <w:ind w:left="720"/>
        <w:rPr>
          <w:b/>
          <w:bCs/>
        </w:rPr>
      </w:pPr>
    </w:p>
    <w:p w14:paraId="38818F88" w14:textId="77777777" w:rsidR="00301DBA" w:rsidRDefault="001A2FFE" w:rsidP="009F5B4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E06AA">
        <w:rPr>
          <w:b/>
          <w:bCs/>
          <w:sz w:val="28"/>
          <w:szCs w:val="28"/>
          <w:u w:val="single"/>
        </w:rPr>
        <w:t>ADVOCACY</w:t>
      </w:r>
    </w:p>
    <w:p w14:paraId="4A882994" w14:textId="7676F2EE" w:rsidR="001A2FFE" w:rsidRPr="00DD2294" w:rsidRDefault="00301DBA" w:rsidP="001A2FFE">
      <w:pPr>
        <w:pStyle w:val="NoSpacing"/>
        <w:rPr>
          <w:b/>
          <w:bCs/>
          <w:sz w:val="28"/>
          <w:szCs w:val="28"/>
          <w:u w:val="single"/>
        </w:rPr>
      </w:pPr>
      <w:r w:rsidRPr="00301DBA">
        <w:rPr>
          <w:rFonts w:asciiTheme="minorHAnsi" w:hAnsiTheme="minorHAnsi" w:cstheme="minorHAnsi"/>
        </w:rPr>
        <w:t>AAUW a</w:t>
      </w:r>
      <w:r w:rsidR="001A2FFE" w:rsidRPr="00301DBA">
        <w:rPr>
          <w:rFonts w:asciiTheme="minorHAnsi" w:hAnsiTheme="minorHAnsi" w:cstheme="minorHAnsi"/>
        </w:rPr>
        <w:t>dvocacy</w:t>
      </w:r>
      <w:r w:rsidR="00CC3EA6">
        <w:t xml:space="preserve"> focus</w:t>
      </w:r>
      <w:r w:rsidR="009F5B4B">
        <w:t>es</w:t>
      </w:r>
      <w:r w:rsidR="00CC3EA6">
        <w:t xml:space="preserve"> on legislation that impacts girls and women including: </w:t>
      </w:r>
      <w:r w:rsidR="001A2FFE" w:rsidRPr="00495FEC">
        <w:t xml:space="preserve">the Equal Pay Act; the Title IX amendment in 1972; the Family and Medical Leave Act in 1993; the Lilly Ledbetter Fair Pay Act in 2009 …                                                                                                                                           </w:t>
      </w:r>
    </w:p>
    <w:p w14:paraId="64AFF080" w14:textId="77777777" w:rsidR="001A2FFE" w:rsidRPr="001E06AA" w:rsidRDefault="001A2FFE" w:rsidP="001A2FFE">
      <w:pPr>
        <w:pStyle w:val="NoSpacing"/>
        <w:jc w:val="center"/>
        <w:rPr>
          <w:caps/>
          <w:sz w:val="28"/>
          <w:szCs w:val="28"/>
        </w:rPr>
      </w:pPr>
      <w:r w:rsidRPr="001E06AA">
        <w:rPr>
          <w:b/>
          <w:bCs/>
          <w:caps/>
          <w:sz w:val="28"/>
          <w:szCs w:val="28"/>
          <w:u w:val="single"/>
        </w:rPr>
        <w:t>RESEARCH</w:t>
      </w:r>
    </w:p>
    <w:p w14:paraId="6FF6FB10" w14:textId="232C17A6" w:rsidR="00301DBA" w:rsidRPr="00301DBA" w:rsidRDefault="001A2FFE" w:rsidP="000420C6">
      <w:pPr>
        <w:pStyle w:val="NoSpacing"/>
        <w:rPr>
          <w:color w:val="000000"/>
        </w:rPr>
      </w:pPr>
      <w:r w:rsidRPr="00B4328F">
        <w:t>Research on contemporary issues include</w:t>
      </w:r>
      <w:r>
        <w:t xml:space="preserve">: </w:t>
      </w:r>
      <w:r w:rsidRPr="00FF09F1">
        <w:rPr>
          <w:i/>
          <w:iCs/>
          <w:color w:val="000000"/>
        </w:rPr>
        <w:t>The Simple Truth About the Gender Pay Gap</w:t>
      </w:r>
      <w:r w:rsidR="005012DE"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The STEM Gap: Women and Girls in Science, Technology, Engineering, Math (STEM)</w:t>
      </w:r>
      <w:r w:rsidR="005012DE"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Factory FL</w:t>
      </w:r>
      <w:r w:rsidR="005012DE">
        <w:rPr>
          <w:i/>
          <w:iCs/>
          <w:color w:val="000000"/>
        </w:rPr>
        <w:t>A</w:t>
      </w:r>
      <w:r>
        <w:rPr>
          <w:i/>
          <w:iCs/>
          <w:color w:val="000000"/>
        </w:rPr>
        <w:t>W: The Attrition and Retention of Women in Manufacturing</w:t>
      </w:r>
      <w:r w:rsidR="005012DE"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Barriers &amp; Bias: The Status of </w:t>
      </w:r>
      <w:r w:rsidR="001E70CE">
        <w:rPr>
          <w:i/>
          <w:iCs/>
          <w:color w:val="000000"/>
        </w:rPr>
        <w:t>W</w:t>
      </w:r>
      <w:r>
        <w:rPr>
          <w:i/>
          <w:iCs/>
          <w:color w:val="000000"/>
        </w:rPr>
        <w:t>omen in Leadership…</w:t>
      </w:r>
    </w:p>
    <w:p w14:paraId="17772B93" w14:textId="77777777" w:rsidR="00B2253B" w:rsidRDefault="00B2253B" w:rsidP="000420C6">
      <w:pPr>
        <w:pStyle w:val="NoSpacing"/>
        <w:rPr>
          <w:rFonts w:asciiTheme="minorHAnsi" w:hAnsiTheme="minorHAnsi" w:cstheme="minorHAnsi"/>
        </w:rPr>
      </w:pPr>
    </w:p>
    <w:p w14:paraId="2CAF3373" w14:textId="4C5296FC" w:rsidR="000420C6" w:rsidRPr="00B2253B" w:rsidRDefault="000420C6" w:rsidP="00B2253B">
      <w:pPr>
        <w:pStyle w:val="NoSpacing"/>
        <w:jc w:val="center"/>
        <w:rPr>
          <w:rFonts w:asciiTheme="minorHAnsi" w:hAnsiTheme="minorHAnsi" w:cstheme="minorHAnsi"/>
          <w:b/>
          <w:bCs/>
          <w:color w:val="006621"/>
          <w:shd w:val="clear" w:color="auto" w:fill="FFFFFF"/>
        </w:rPr>
      </w:pPr>
      <w:r w:rsidRPr="00B2253B">
        <w:rPr>
          <w:rFonts w:asciiTheme="minorHAnsi" w:hAnsiTheme="minorHAnsi" w:cstheme="minorHAnsi"/>
          <w:b/>
          <w:bCs/>
        </w:rPr>
        <w:t xml:space="preserve">Find information on AAUW programs at </w:t>
      </w:r>
      <w:hyperlink r:id="rId10" w:history="1">
        <w:r w:rsidRPr="00B2253B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https://www.aauw.org</w:t>
        </w:r>
      </w:hyperlink>
      <w:r w:rsidRPr="00B2253B">
        <w:rPr>
          <w:rFonts w:asciiTheme="minorHAnsi" w:hAnsiTheme="minorHAnsi" w:cstheme="minorHAnsi"/>
          <w:b/>
          <w:bCs/>
          <w:color w:val="006621"/>
          <w:shd w:val="clear" w:color="auto" w:fill="FFFFFF"/>
        </w:rPr>
        <w:t>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5054"/>
      </w:tblGrid>
      <w:tr w:rsidR="00566CED" w14:paraId="0BD5C28A" w14:textId="77777777" w:rsidTr="00237BD5">
        <w:tc>
          <w:tcPr>
            <w:tcW w:w="4036" w:type="dxa"/>
          </w:tcPr>
          <w:p w14:paraId="7280BC4F" w14:textId="77777777" w:rsidR="00566CED" w:rsidRDefault="00566CED" w:rsidP="00237BD5"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44DEF427" wp14:editId="38495735">
                  <wp:extent cx="2425700" cy="1002622"/>
                  <wp:effectExtent l="0" t="0" r="0" b="762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12" cy="100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14:paraId="4FC528F8" w14:textId="77777777" w:rsidR="00566CED" w:rsidRDefault="00566CED" w:rsidP="00AC5FE0">
            <w:pPr>
              <w:pStyle w:val="NormalWeb"/>
              <w:rPr>
                <w:rFonts w:ascii="Arial" w:hAnsi="Arial" w:cs="Arial"/>
                <w:b/>
                <w:bCs/>
                <w:color w:val="2B94AB"/>
                <w:sz w:val="21"/>
                <w:szCs w:val="21"/>
              </w:rPr>
            </w:pPr>
          </w:p>
          <w:p w14:paraId="59C19F1D" w14:textId="77777777" w:rsidR="00566CED" w:rsidRDefault="00566CED" w:rsidP="00237BD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B94AB"/>
                <w:sz w:val="21"/>
                <w:szCs w:val="21"/>
              </w:rPr>
            </w:pPr>
          </w:p>
          <w:p w14:paraId="74020063" w14:textId="77777777" w:rsidR="00566CED" w:rsidRPr="00671E4C" w:rsidRDefault="00566CED" w:rsidP="00AC5FE0">
            <w:pPr>
              <w:pStyle w:val="NormalWeb"/>
              <w:ind w:left="720"/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pPr>
            <w:r w:rsidRPr="00E600DB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Advancing Education and Equity for Women and Girls through Advocacy, Education, Philanthropy, and Research</w:t>
            </w:r>
          </w:p>
        </w:tc>
      </w:tr>
    </w:tbl>
    <w:p w14:paraId="2294E341" w14:textId="77777777" w:rsidR="00566CED" w:rsidRDefault="00566CED" w:rsidP="00566CED">
      <w:pPr>
        <w:pBdr>
          <w:bottom w:val="single" w:sz="12" w:space="1" w:color="auto"/>
        </w:pBdr>
      </w:pPr>
    </w:p>
    <w:p w14:paraId="736FCC8C" w14:textId="17DC20AF" w:rsidR="00632ABD" w:rsidRPr="00377C91" w:rsidRDefault="00B45E45" w:rsidP="00DF3907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Strong"/>
          <w:rFonts w:ascii="Open Sans" w:eastAsia="Calibri" w:hAnsi="Open Sans" w:cs="Open Sans"/>
          <w:color w:val="444444"/>
          <w:bdr w:val="none" w:sz="0" w:space="0" w:color="auto" w:frame="1"/>
        </w:rPr>
      </w:pPr>
      <w:r w:rsidRPr="00377C91">
        <w:rPr>
          <w:rStyle w:val="Strong"/>
          <w:rFonts w:ascii="Open Sans" w:eastAsia="Calibri" w:hAnsi="Open Sans" w:cs="Open Sans"/>
          <w:color w:val="444444"/>
          <w:bdr w:val="none" w:sz="0" w:space="0" w:color="auto" w:frame="1"/>
        </w:rPr>
        <w:t>AAUW–Massachusetts</w:t>
      </w:r>
      <w:r w:rsidR="00632ABD" w:rsidRPr="00377C91">
        <w:rPr>
          <w:rStyle w:val="Strong"/>
          <w:rFonts w:ascii="Open Sans" w:eastAsia="Calibri" w:hAnsi="Open Sans" w:cs="Open Sans"/>
          <w:color w:val="444444"/>
          <w:bdr w:val="none" w:sz="0" w:space="0" w:color="auto" w:frame="1"/>
        </w:rPr>
        <w:t xml:space="preserve"> (AAUW-MA)</w:t>
      </w:r>
    </w:p>
    <w:p w14:paraId="1A00EB04" w14:textId="7D9E8818" w:rsidR="00632ABD" w:rsidRPr="00C0370A" w:rsidRDefault="00632ABD" w:rsidP="00111EBA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444444"/>
        </w:rPr>
      </w:pPr>
      <w:r w:rsidRPr="00C0370A">
        <w:rPr>
          <w:rFonts w:cstheme="minorHAnsi"/>
          <w:color w:val="444444"/>
        </w:rPr>
        <w:t xml:space="preserve">AAUW-MA </w:t>
      </w:r>
      <w:r w:rsidR="00C96B56" w:rsidRPr="00C0370A">
        <w:rPr>
          <w:rFonts w:cstheme="minorHAnsi"/>
          <w:color w:val="444444"/>
        </w:rPr>
        <w:t>works with local b</w:t>
      </w:r>
      <w:r w:rsidR="004630BA" w:rsidRPr="00C0370A">
        <w:rPr>
          <w:rFonts w:cstheme="minorHAnsi"/>
          <w:color w:val="444444"/>
        </w:rPr>
        <w:t>r</w:t>
      </w:r>
      <w:r w:rsidR="00C96B56" w:rsidRPr="00C0370A">
        <w:rPr>
          <w:rFonts w:cstheme="minorHAnsi"/>
          <w:color w:val="444444"/>
        </w:rPr>
        <w:t xml:space="preserve">anches to </w:t>
      </w:r>
      <w:r w:rsidR="004630BA" w:rsidRPr="00C0370A">
        <w:rPr>
          <w:rFonts w:cstheme="minorHAnsi"/>
          <w:color w:val="444444"/>
        </w:rPr>
        <w:t xml:space="preserve">advance </w:t>
      </w:r>
      <w:r w:rsidR="00A46CDD" w:rsidRPr="00C0370A">
        <w:rPr>
          <w:rFonts w:cstheme="minorHAnsi"/>
          <w:color w:val="444444"/>
        </w:rPr>
        <w:t>equity</w:t>
      </w:r>
      <w:r w:rsidR="004630BA" w:rsidRPr="00C0370A">
        <w:rPr>
          <w:rFonts w:cstheme="minorHAnsi"/>
          <w:color w:val="444444"/>
        </w:rPr>
        <w:t xml:space="preserve"> and education f</w:t>
      </w:r>
      <w:r w:rsidR="00A46CDD" w:rsidRPr="00C0370A">
        <w:rPr>
          <w:rFonts w:cstheme="minorHAnsi"/>
          <w:color w:val="444444"/>
        </w:rPr>
        <w:t>or</w:t>
      </w:r>
      <w:r w:rsidR="004630BA" w:rsidRPr="00C0370A">
        <w:rPr>
          <w:rFonts w:cstheme="minorHAnsi"/>
          <w:color w:val="444444"/>
        </w:rPr>
        <w:t xml:space="preserve"> </w:t>
      </w:r>
      <w:r w:rsidR="00A46CDD" w:rsidRPr="00C0370A">
        <w:rPr>
          <w:rFonts w:cstheme="minorHAnsi"/>
          <w:color w:val="444444"/>
        </w:rPr>
        <w:t xml:space="preserve">girls </w:t>
      </w:r>
      <w:r w:rsidR="004630BA" w:rsidRPr="00C0370A">
        <w:rPr>
          <w:rFonts w:cstheme="minorHAnsi"/>
          <w:color w:val="444444"/>
        </w:rPr>
        <w:t>a</w:t>
      </w:r>
      <w:r w:rsidR="00A46CDD" w:rsidRPr="00C0370A">
        <w:rPr>
          <w:rFonts w:cstheme="minorHAnsi"/>
          <w:color w:val="444444"/>
        </w:rPr>
        <w:t>n</w:t>
      </w:r>
      <w:r w:rsidR="004630BA" w:rsidRPr="00C0370A">
        <w:rPr>
          <w:rFonts w:cstheme="minorHAnsi"/>
          <w:color w:val="444444"/>
        </w:rPr>
        <w:t>d w</w:t>
      </w:r>
      <w:r w:rsidR="00A46CDD" w:rsidRPr="00C0370A">
        <w:rPr>
          <w:rFonts w:cstheme="minorHAnsi"/>
          <w:color w:val="444444"/>
        </w:rPr>
        <w:t>o</w:t>
      </w:r>
      <w:r w:rsidR="004630BA" w:rsidRPr="00C0370A">
        <w:rPr>
          <w:rFonts w:cstheme="minorHAnsi"/>
          <w:color w:val="444444"/>
        </w:rPr>
        <w:t xml:space="preserve">men through </w:t>
      </w:r>
      <w:r w:rsidR="00A46CDD" w:rsidRPr="00C0370A">
        <w:rPr>
          <w:rFonts w:cstheme="minorHAnsi"/>
          <w:color w:val="444444"/>
        </w:rPr>
        <w:t xml:space="preserve">advocacy, </w:t>
      </w:r>
      <w:r w:rsidR="004630BA" w:rsidRPr="00C0370A">
        <w:rPr>
          <w:rFonts w:cstheme="minorHAnsi"/>
          <w:color w:val="444444"/>
        </w:rPr>
        <w:t>community action project</w:t>
      </w:r>
      <w:r w:rsidR="00FE0182">
        <w:rPr>
          <w:rFonts w:cstheme="minorHAnsi"/>
          <w:color w:val="444444"/>
        </w:rPr>
        <w:t>s</w:t>
      </w:r>
      <w:r w:rsidR="004630BA" w:rsidRPr="00C0370A">
        <w:rPr>
          <w:rFonts w:cstheme="minorHAnsi"/>
          <w:color w:val="444444"/>
        </w:rPr>
        <w:t>,</w:t>
      </w:r>
      <w:r w:rsidR="00630E0E" w:rsidRPr="00C0370A">
        <w:rPr>
          <w:rFonts w:cstheme="minorHAnsi"/>
          <w:color w:val="444444"/>
        </w:rPr>
        <w:t xml:space="preserve"> </w:t>
      </w:r>
      <w:r w:rsidR="00A46CDD" w:rsidRPr="00C0370A">
        <w:rPr>
          <w:rFonts w:cstheme="minorHAnsi"/>
          <w:color w:val="444444"/>
        </w:rPr>
        <w:t>prov</w:t>
      </w:r>
      <w:r w:rsidR="00BB43A0">
        <w:rPr>
          <w:rFonts w:cstheme="minorHAnsi"/>
          <w:color w:val="444444"/>
        </w:rPr>
        <w:t>id</w:t>
      </w:r>
      <w:r w:rsidR="00A46CDD" w:rsidRPr="00C0370A">
        <w:rPr>
          <w:rFonts w:cstheme="minorHAnsi"/>
          <w:color w:val="444444"/>
        </w:rPr>
        <w:t xml:space="preserve">ing financial support </w:t>
      </w:r>
      <w:r w:rsidR="00295681" w:rsidRPr="00C0370A">
        <w:rPr>
          <w:rFonts w:cstheme="minorHAnsi"/>
          <w:color w:val="444444"/>
        </w:rPr>
        <w:t xml:space="preserve">for fellowships and research, </w:t>
      </w:r>
      <w:r w:rsidR="00630E0E" w:rsidRPr="00C0370A">
        <w:rPr>
          <w:rFonts w:cstheme="minorHAnsi"/>
          <w:color w:val="444444"/>
        </w:rPr>
        <w:t>host</w:t>
      </w:r>
      <w:r w:rsidR="00CA1D38" w:rsidRPr="00C0370A">
        <w:rPr>
          <w:rFonts w:cstheme="minorHAnsi"/>
          <w:color w:val="444444"/>
        </w:rPr>
        <w:t>ing</w:t>
      </w:r>
      <w:r w:rsidR="00630E0E" w:rsidRPr="00C0370A">
        <w:rPr>
          <w:rFonts w:cstheme="minorHAnsi"/>
          <w:color w:val="444444"/>
        </w:rPr>
        <w:t xml:space="preserve"> </w:t>
      </w:r>
      <w:r w:rsidR="00F0085C" w:rsidRPr="00C0370A">
        <w:rPr>
          <w:rFonts w:cstheme="minorHAnsi"/>
          <w:color w:val="444444"/>
        </w:rPr>
        <w:t>book discussions that address contemporary issues,</w:t>
      </w:r>
      <w:r w:rsidR="00E0785D" w:rsidRPr="00C0370A">
        <w:rPr>
          <w:rFonts w:cstheme="minorHAnsi"/>
          <w:color w:val="444444"/>
        </w:rPr>
        <w:t xml:space="preserve"> </w:t>
      </w:r>
      <w:r w:rsidR="004C614D">
        <w:rPr>
          <w:rFonts w:cstheme="minorHAnsi"/>
          <w:color w:val="444444"/>
        </w:rPr>
        <w:t xml:space="preserve">organizing </w:t>
      </w:r>
      <w:r w:rsidR="004C614D" w:rsidRPr="00C0370A">
        <w:rPr>
          <w:rFonts w:cstheme="minorHAnsi"/>
          <w:color w:val="444444"/>
        </w:rPr>
        <w:t xml:space="preserve">STEM programs for girls </w:t>
      </w:r>
      <w:r w:rsidR="00E0785D" w:rsidRPr="00C0370A">
        <w:rPr>
          <w:rFonts w:cstheme="minorHAnsi"/>
          <w:color w:val="444444"/>
        </w:rPr>
        <w:t>and collaborat</w:t>
      </w:r>
      <w:r w:rsidR="004C614D">
        <w:rPr>
          <w:rFonts w:cstheme="minorHAnsi"/>
          <w:color w:val="444444"/>
        </w:rPr>
        <w:t>ing</w:t>
      </w:r>
      <w:r w:rsidR="00E0785D" w:rsidRPr="00C0370A">
        <w:rPr>
          <w:rFonts w:cstheme="minorHAnsi"/>
          <w:color w:val="444444"/>
        </w:rPr>
        <w:t xml:space="preserve"> with organizations </w:t>
      </w:r>
      <w:r w:rsidR="00E9591E">
        <w:rPr>
          <w:rFonts w:cstheme="minorHAnsi"/>
          <w:color w:val="444444"/>
        </w:rPr>
        <w:t xml:space="preserve">committed to diversity, equity, and inclusion </w:t>
      </w:r>
      <w:r w:rsidR="004C614D">
        <w:rPr>
          <w:rFonts w:cstheme="minorHAnsi"/>
          <w:color w:val="444444"/>
        </w:rPr>
        <w:t>to address DEI issues.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892"/>
        <w:gridCol w:w="3293"/>
        <w:gridCol w:w="2990"/>
      </w:tblGrid>
      <w:tr w:rsidR="009A7888" w14:paraId="4BC663E3" w14:textId="77777777" w:rsidTr="00AF5F38">
        <w:trPr>
          <w:trHeight w:val="2132"/>
        </w:trPr>
        <w:tc>
          <w:tcPr>
            <w:tcW w:w="2916" w:type="dxa"/>
          </w:tcPr>
          <w:p w14:paraId="4CBD12AE" w14:textId="1260DD80" w:rsidR="00332136" w:rsidRDefault="00332136" w:rsidP="00332136">
            <w:pPr>
              <w:pStyle w:val="NormalWeb"/>
              <w:spacing w:before="0" w:after="0"/>
              <w:textAlignment w:val="baseline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444444"/>
                <w:sz w:val="21"/>
                <w:szCs w:val="21"/>
              </w:rPr>
              <w:drawing>
                <wp:inline distT="0" distB="0" distL="0" distR="0" wp14:anchorId="418E18DA" wp14:editId="035C4C66">
                  <wp:extent cx="1714500" cy="1285875"/>
                  <wp:effectExtent l="0" t="0" r="0" b="9525"/>
                  <wp:docPr id="9" name="Picture 9" descr="A group of people holding a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people holding a sign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19739" cy="128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14:paraId="0C826991" w14:textId="5D5C227B" w:rsidR="00332136" w:rsidRDefault="00C60493" w:rsidP="00332136">
            <w:pPr>
              <w:pStyle w:val="NormalWeb"/>
              <w:spacing w:before="0" w:after="0"/>
              <w:textAlignment w:val="baseline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 w:rsidRPr="00C60493">
              <w:rPr>
                <w:rFonts w:ascii="Open Sans" w:hAnsi="Open Sans" w:cs="Open Sans"/>
                <w:noProof/>
                <w:color w:val="444444"/>
                <w:sz w:val="21"/>
                <w:szCs w:val="21"/>
              </w:rPr>
              <w:drawing>
                <wp:inline distT="0" distB="0" distL="0" distR="0" wp14:anchorId="32A3B9E7" wp14:editId="4E1F9800">
                  <wp:extent cx="1971561" cy="1312707"/>
                  <wp:effectExtent l="0" t="0" r="0" b="1905"/>
                  <wp:docPr id="14" name="Picture 14" descr="A group of people in a lab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0D08F1-264D-42F0-8A69-2B4E424E3C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people in a lab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0D08F1-264D-42F0-8A69-2B4E424E3C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08" cy="132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14:paraId="021896AD" w14:textId="3A675971" w:rsidR="00332136" w:rsidRDefault="009A7888" w:rsidP="00332136">
            <w:pPr>
              <w:pStyle w:val="NormalWeb"/>
              <w:spacing w:before="0" w:after="0"/>
              <w:textAlignment w:val="baseline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444444"/>
                <w:sz w:val="21"/>
                <w:szCs w:val="21"/>
              </w:rPr>
              <w:drawing>
                <wp:inline distT="0" distB="0" distL="0" distR="0" wp14:anchorId="29DF09F6" wp14:editId="6C8DE7E6">
                  <wp:extent cx="1777154" cy="1332865"/>
                  <wp:effectExtent l="0" t="0" r="0" b="635"/>
                  <wp:docPr id="11" name="Picture 11" descr="A person sitting at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sitting at a tabl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94" cy="134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888" w14:paraId="1FEAE530" w14:textId="77777777" w:rsidTr="00AF5F38">
        <w:tc>
          <w:tcPr>
            <w:tcW w:w="2916" w:type="dxa"/>
          </w:tcPr>
          <w:p w14:paraId="14F2C951" w14:textId="6D1D1DF4" w:rsidR="00332136" w:rsidRPr="00AF5F38" w:rsidRDefault="00332136" w:rsidP="00332136">
            <w:pPr>
              <w:pStyle w:val="NormalWeb"/>
              <w:spacing w:before="0" w:after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444444"/>
                <w:sz w:val="20"/>
                <w:szCs w:val="20"/>
              </w:rPr>
            </w:pPr>
            <w:r w:rsidRPr="00AF5F38">
              <w:rPr>
                <w:rFonts w:ascii="Open Sans" w:hAnsi="Open Sans" w:cs="Open Sans"/>
                <w:b/>
                <w:bCs/>
                <w:color w:val="444444"/>
                <w:sz w:val="20"/>
                <w:szCs w:val="20"/>
              </w:rPr>
              <w:t>Advocacy</w:t>
            </w:r>
          </w:p>
        </w:tc>
        <w:tc>
          <w:tcPr>
            <w:tcW w:w="3014" w:type="dxa"/>
          </w:tcPr>
          <w:p w14:paraId="4121F7B3" w14:textId="590C41F8" w:rsidR="00332136" w:rsidRPr="00AF5F38" w:rsidRDefault="00A91AA7" w:rsidP="00332136">
            <w:pPr>
              <w:pStyle w:val="NormalWeb"/>
              <w:spacing w:before="0" w:after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444444"/>
                <w:sz w:val="20"/>
                <w:szCs w:val="20"/>
              </w:rPr>
            </w:pPr>
            <w:r w:rsidRPr="00AF5F38">
              <w:rPr>
                <w:rFonts w:ascii="Open Sans" w:hAnsi="Open Sans" w:cs="Open Sans"/>
                <w:b/>
                <w:bCs/>
                <w:color w:val="444444"/>
                <w:sz w:val="20"/>
                <w:szCs w:val="20"/>
              </w:rPr>
              <w:t>STEM Programs for Girls</w:t>
            </w:r>
          </w:p>
        </w:tc>
        <w:tc>
          <w:tcPr>
            <w:tcW w:w="2980" w:type="dxa"/>
          </w:tcPr>
          <w:p w14:paraId="4F286E9C" w14:textId="42D89236" w:rsidR="00332136" w:rsidRPr="00AF5F38" w:rsidRDefault="00A91AA7" w:rsidP="00332136">
            <w:pPr>
              <w:pStyle w:val="NormalWeb"/>
              <w:spacing w:before="0" w:after="0"/>
              <w:jc w:val="center"/>
              <w:textAlignment w:val="baseline"/>
              <w:rPr>
                <w:rFonts w:ascii="Open Sans" w:hAnsi="Open Sans" w:cs="Open Sans"/>
                <w:color w:val="444444"/>
                <w:sz w:val="20"/>
                <w:szCs w:val="20"/>
              </w:rPr>
            </w:pPr>
            <w:r w:rsidRPr="00AF5F38">
              <w:rPr>
                <w:rFonts w:ascii="Open Sans" w:hAnsi="Open Sans" w:cs="Open Sans"/>
                <w:b/>
                <w:bCs/>
                <w:color w:val="444444"/>
                <w:sz w:val="20"/>
                <w:szCs w:val="20"/>
              </w:rPr>
              <w:t>Community Action Projects</w:t>
            </w:r>
          </w:p>
        </w:tc>
      </w:tr>
    </w:tbl>
    <w:p w14:paraId="7D349AEC" w14:textId="77777777" w:rsidR="00B50400" w:rsidRPr="008648E2" w:rsidRDefault="00B50400" w:rsidP="00B50400">
      <w:pPr>
        <w:pStyle w:val="NoSpacing"/>
        <w:rPr>
          <w:sz w:val="10"/>
          <w:szCs w:val="10"/>
        </w:rPr>
      </w:pPr>
    </w:p>
    <w:p w14:paraId="45A3B4C3" w14:textId="77777777" w:rsidR="00377C91" w:rsidRPr="008648E2" w:rsidRDefault="00377C91" w:rsidP="006A55DA">
      <w:pPr>
        <w:pStyle w:val="NoSpacing"/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56DFFAD7" w14:textId="0C3AC4FC" w:rsidR="006A55DA" w:rsidRPr="00C53D42" w:rsidRDefault="00820154" w:rsidP="006A55D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C53D42">
        <w:rPr>
          <w:rFonts w:asciiTheme="minorHAnsi" w:hAnsiTheme="minorHAnsi"/>
          <w:b/>
          <w:bCs/>
          <w:sz w:val="28"/>
          <w:szCs w:val="28"/>
        </w:rPr>
        <w:t>AAUW-</w:t>
      </w:r>
      <w:r w:rsidR="0092166D" w:rsidRPr="00C53D42">
        <w:rPr>
          <w:rFonts w:asciiTheme="minorHAnsi" w:hAnsiTheme="minorHAnsi"/>
          <w:b/>
          <w:bCs/>
          <w:sz w:val="28"/>
          <w:szCs w:val="28"/>
        </w:rPr>
        <w:t xml:space="preserve">MA </w:t>
      </w:r>
    </w:p>
    <w:p w14:paraId="6F5ECA84" w14:textId="765138C5" w:rsidR="00AA65A2" w:rsidRDefault="00AA65A2" w:rsidP="00AA65A2">
      <w:pPr>
        <w:pStyle w:val="NoSpacing"/>
        <w:rPr>
          <w:rFonts w:asciiTheme="minorHAnsi" w:hAnsiTheme="minorHAnsi"/>
          <w:color w:val="000000" w:themeColor="text1"/>
          <w:spacing w:val="-3"/>
        </w:rPr>
      </w:pPr>
      <w:r>
        <w:rPr>
          <w:rFonts w:asciiTheme="minorHAnsi" w:hAnsiTheme="minorHAnsi"/>
          <w:spacing w:val="-1"/>
        </w:rPr>
        <w:t xml:space="preserve">AAUW- MA </w:t>
      </w:r>
      <w:r w:rsidRPr="00FE0182">
        <w:rPr>
          <w:rFonts w:asciiTheme="minorHAnsi" w:hAnsiTheme="minorHAnsi"/>
          <w:spacing w:val="-1"/>
        </w:rPr>
        <w:t>welcome</w:t>
      </w:r>
      <w:r>
        <w:rPr>
          <w:rFonts w:asciiTheme="minorHAnsi" w:hAnsiTheme="minorHAnsi"/>
          <w:spacing w:val="-1"/>
        </w:rPr>
        <w:t>s</w:t>
      </w:r>
      <w:r w:rsidRPr="00FE0182">
        <w:rPr>
          <w:rFonts w:asciiTheme="minorHAnsi" w:hAnsiTheme="minorHAnsi"/>
          <w:spacing w:val="-1"/>
        </w:rPr>
        <w:t xml:space="preserve"> new members who hold </w:t>
      </w:r>
      <w:r w:rsidRPr="00FE0182">
        <w:rPr>
          <w:rFonts w:asciiTheme="minorHAnsi" w:hAnsiTheme="minorHAnsi"/>
        </w:rPr>
        <w:t xml:space="preserve">an associate or equivalent or baccalaureate </w:t>
      </w:r>
      <w:r>
        <w:rPr>
          <w:rFonts w:asciiTheme="minorHAnsi" w:hAnsiTheme="minorHAnsi"/>
        </w:rPr>
        <w:t xml:space="preserve">degree </w:t>
      </w:r>
      <w:r w:rsidRPr="00FE0182">
        <w:rPr>
          <w:rFonts w:asciiTheme="minorHAnsi" w:hAnsiTheme="minorHAnsi"/>
        </w:rPr>
        <w:t xml:space="preserve">or </w:t>
      </w:r>
      <w:r w:rsidRPr="00FE0182">
        <w:rPr>
          <w:rFonts w:asciiTheme="minorHAnsi" w:hAnsiTheme="minorHAnsi"/>
          <w:spacing w:val="-3"/>
        </w:rPr>
        <w:t xml:space="preserve">higher </w:t>
      </w:r>
      <w:r w:rsidRPr="0092166D">
        <w:rPr>
          <w:rFonts w:asciiTheme="minorHAnsi" w:hAnsiTheme="minorHAnsi"/>
          <w:color w:val="000000" w:themeColor="text1"/>
          <w:spacing w:val="-3"/>
        </w:rPr>
        <w:t xml:space="preserve">from a qualified educational institution. Undergraduates may join as student affiliates. </w:t>
      </w:r>
    </w:p>
    <w:p w14:paraId="24FBD707" w14:textId="77777777" w:rsidR="00AA65A2" w:rsidRPr="0092166D" w:rsidRDefault="00AA65A2" w:rsidP="00AA65A2">
      <w:pPr>
        <w:pStyle w:val="NoSpacing"/>
        <w:rPr>
          <w:rFonts w:asciiTheme="minorHAnsi" w:hAnsiTheme="minorHAnsi"/>
          <w:color w:val="000000" w:themeColor="text1"/>
          <w:spacing w:val="-3"/>
        </w:rPr>
      </w:pPr>
    </w:p>
    <w:p w14:paraId="152811A0" w14:textId="44467B98" w:rsidR="00736F8F" w:rsidRPr="00425C08" w:rsidRDefault="00736F8F" w:rsidP="00AA65A2">
      <w:pPr>
        <w:pStyle w:val="NoSpacing"/>
        <w:jc w:val="center"/>
        <w:rPr>
          <w:rStyle w:val="Hyperlink"/>
          <w:rFonts w:asciiTheme="minorHAnsi" w:hAnsiTheme="minorHAnsi"/>
          <w:spacing w:val="-3"/>
          <w:sz w:val="26"/>
          <w:szCs w:val="26"/>
        </w:rPr>
      </w:pPr>
      <w:r w:rsidRPr="008A1906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MA Membership Information Contact: Hollie Bagley at </w:t>
      </w:r>
      <w:r w:rsidR="00425C08">
        <w:rPr>
          <w:rFonts w:asciiTheme="minorHAnsi" w:hAnsiTheme="minorHAnsi"/>
          <w:b/>
          <w:bCs/>
          <w:sz w:val="26"/>
          <w:szCs w:val="26"/>
        </w:rPr>
        <w:fldChar w:fldCharType="begin"/>
      </w:r>
      <w:r w:rsidR="00425C08">
        <w:rPr>
          <w:rFonts w:asciiTheme="minorHAnsi" w:hAnsiTheme="minorHAnsi"/>
          <w:b/>
          <w:bCs/>
          <w:sz w:val="26"/>
          <w:szCs w:val="26"/>
        </w:rPr>
        <w:instrText xml:space="preserve"> HYPERLINK "mailto:holliebagley@gmail.com" </w:instrText>
      </w:r>
      <w:r w:rsidR="00425C08">
        <w:rPr>
          <w:rFonts w:asciiTheme="minorHAnsi" w:hAnsiTheme="minorHAnsi"/>
          <w:b/>
          <w:bCs/>
          <w:sz w:val="26"/>
          <w:szCs w:val="26"/>
        </w:rPr>
        <w:fldChar w:fldCharType="separate"/>
      </w:r>
      <w:r w:rsidRPr="00425C08">
        <w:rPr>
          <w:rStyle w:val="Hyperlink"/>
          <w:rFonts w:asciiTheme="minorHAnsi" w:hAnsiTheme="minorHAnsi"/>
          <w:b/>
          <w:bCs/>
          <w:sz w:val="26"/>
          <w:szCs w:val="26"/>
        </w:rPr>
        <w:t>holliebagley@gmail.com</w:t>
      </w:r>
      <w:r w:rsidR="00221026" w:rsidRPr="00425C08">
        <w:rPr>
          <w:rStyle w:val="Hyperlink"/>
          <w:rFonts w:asciiTheme="minorHAnsi" w:hAnsiTheme="minorHAnsi"/>
          <w:b/>
          <w:bCs/>
          <w:sz w:val="26"/>
          <w:szCs w:val="26"/>
        </w:rPr>
        <w:t>.</w:t>
      </w:r>
    </w:p>
    <w:p w14:paraId="239FCF75" w14:textId="77777777" w:rsidR="00A54FF6" w:rsidRPr="00425C08" w:rsidRDefault="00A54FF6" w:rsidP="00B50400">
      <w:pPr>
        <w:pStyle w:val="NoSpacing"/>
        <w:rPr>
          <w:rStyle w:val="Hyperlink"/>
          <w:rFonts w:asciiTheme="minorHAnsi" w:hAnsiTheme="minorHAnsi"/>
          <w:b/>
          <w:bCs/>
        </w:rPr>
      </w:pPr>
    </w:p>
    <w:p w14:paraId="1645903E" w14:textId="64159978" w:rsidR="00820154" w:rsidRPr="00C53D42" w:rsidRDefault="00425C08" w:rsidP="00820154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6"/>
          <w:szCs w:val="26"/>
        </w:rPr>
        <w:fldChar w:fldCharType="end"/>
      </w:r>
      <w:r w:rsidR="00820154" w:rsidRPr="00C53D42">
        <w:rPr>
          <w:rFonts w:asciiTheme="minorHAnsi" w:hAnsiTheme="minorHAnsi"/>
          <w:b/>
          <w:bCs/>
          <w:sz w:val="28"/>
          <w:szCs w:val="28"/>
        </w:rPr>
        <w:t xml:space="preserve">AAUW-MA </w:t>
      </w:r>
      <w:r w:rsidR="00820154" w:rsidRPr="00BB4418">
        <w:rPr>
          <w:rFonts w:asciiTheme="minorHAnsi" w:hAnsiTheme="minorHAnsi"/>
          <w:b/>
          <w:bCs/>
          <w:caps/>
          <w:sz w:val="28"/>
          <w:szCs w:val="28"/>
        </w:rPr>
        <w:t>Branches</w:t>
      </w:r>
    </w:p>
    <w:p w14:paraId="2C499C9B" w14:textId="74032503" w:rsidR="0058254D" w:rsidRPr="00A54FF6" w:rsidRDefault="00777E21" w:rsidP="00221026">
      <w:pPr>
        <w:pStyle w:val="NoSpacing"/>
        <w:jc w:val="center"/>
        <w:rPr>
          <w:rFonts w:asciiTheme="minorHAnsi" w:hAnsiTheme="minorHAnsi" w:cs="Open Sans"/>
          <w:color w:val="444444"/>
        </w:rPr>
      </w:pPr>
      <w:r w:rsidRPr="00A54FF6">
        <w:rPr>
          <w:rFonts w:asciiTheme="minorHAnsi" w:hAnsiTheme="minorHAnsi" w:cs="Open Sans"/>
          <w:color w:val="444444"/>
        </w:rPr>
        <w:t>If you would like more information on a branch in your area, contact information is below.</w:t>
      </w:r>
    </w:p>
    <w:p w14:paraId="220E18C5" w14:textId="77777777" w:rsidR="00732C48" w:rsidRPr="00A54FF6" w:rsidRDefault="00732C48" w:rsidP="00777004">
      <w:pPr>
        <w:pStyle w:val="NoSpacing"/>
        <w:rPr>
          <w:rFonts w:asciiTheme="minorHAnsi" w:hAnsiTheme="minorHAnsi" w:cs="Open Sans"/>
          <w:color w:val="444444"/>
        </w:rPr>
      </w:pPr>
    </w:p>
    <w:p w14:paraId="0599ECD2" w14:textId="04670519" w:rsidR="00732C48" w:rsidRPr="00A54FF6" w:rsidRDefault="00732C48" w:rsidP="00736F8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Boston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  <w:t xml:space="preserve">Sandra Walker at </w:t>
      </w:r>
      <w:hyperlink r:id="rId15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sandra.walker@lesley.edu</w:t>
        </w:r>
      </w:hyperlink>
    </w:p>
    <w:p w14:paraId="2360D664" w14:textId="03010A48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Canton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  <w:t xml:space="preserve">Jane Valin at </w:t>
      </w:r>
      <w:hyperlink r:id="rId16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janevalin@aol.com</w:t>
        </w:r>
      </w:hyperlink>
    </w:p>
    <w:p w14:paraId="7F4B88BA" w14:textId="44173E78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Cape Cod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  <w:t>Elsa Murphy at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hyperlink r:id="rId17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elsa.e.murphy@gmail.com</w:t>
        </w:r>
      </w:hyperlink>
    </w:p>
    <w:p w14:paraId="39CD31EA" w14:textId="5175E5F2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Melrose-Wakefield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="00F91476">
        <w:rPr>
          <w:rFonts w:asciiTheme="minorHAnsi" w:hAnsiTheme="minorHAnsi" w:cstheme="minorHAnsi"/>
          <w:b/>
          <w:bCs/>
          <w:color w:val="444444"/>
        </w:rPr>
        <w:t>Mary Pat Swarte</w:t>
      </w:r>
      <w:r w:rsidRPr="00A54FF6">
        <w:rPr>
          <w:rFonts w:asciiTheme="minorHAnsi" w:hAnsiTheme="minorHAnsi" w:cstheme="minorHAnsi"/>
          <w:b/>
          <w:bCs/>
          <w:color w:val="444444"/>
        </w:rPr>
        <w:t xml:space="preserve"> at </w:t>
      </w:r>
      <w:hyperlink r:id="rId18" w:tgtFrame="_blank" w:history="1">
        <w:r w:rsidR="00F91476" w:rsidRPr="00F91476">
          <w:rPr>
            <w:rStyle w:val="Hyperlink"/>
            <w:rFonts w:asciiTheme="minorHAnsi" w:hAnsiTheme="minorHAnsi" w:cstheme="minorHAnsi"/>
            <w:b/>
            <w:bCs/>
          </w:rPr>
          <w:t>tmpdeswarte@aol.com</w:t>
        </w:r>
      </w:hyperlink>
    </w:p>
    <w:p w14:paraId="081DE00C" w14:textId="3BFAD851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North Shor</w:t>
      </w:r>
      <w:r w:rsidR="009173F8" w:rsidRPr="00A54FF6">
        <w:rPr>
          <w:rFonts w:asciiTheme="minorHAnsi" w:hAnsiTheme="minorHAnsi" w:cstheme="minorHAnsi"/>
          <w:b/>
          <w:bCs/>
          <w:color w:val="444444"/>
        </w:rPr>
        <w:t xml:space="preserve">e </w:t>
      </w:r>
      <w:r w:rsidR="00C53D42" w:rsidRPr="00A54FF6">
        <w:rPr>
          <w:rFonts w:asciiTheme="minorHAnsi" w:hAnsiTheme="minorHAnsi" w:cstheme="minorHAnsi"/>
          <w:b/>
          <w:bCs/>
          <w:color w:val="444444"/>
        </w:rPr>
        <w:t>Area</w:t>
      </w:r>
      <w:r w:rsidRPr="00A54FF6">
        <w:rPr>
          <w:rFonts w:asciiTheme="minorHAnsi" w:hAnsiTheme="minorHAnsi" w:cstheme="minorHAnsi"/>
          <w:b/>
          <w:bCs/>
          <w:color w:val="444444"/>
        </w:rPr>
        <w:tab/>
        <w:t xml:space="preserve">Mary Ann Walsh at </w:t>
      </w:r>
      <w:hyperlink r:id="rId19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mawalsh28@verizon.net</w:t>
        </w:r>
      </w:hyperlink>
    </w:p>
    <w:p w14:paraId="7D28F27D" w14:textId="4053B63D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 xml:space="preserve">South Shore </w:t>
      </w:r>
      <w:r w:rsidR="00C53D42" w:rsidRPr="00A54FF6">
        <w:rPr>
          <w:rFonts w:asciiTheme="minorHAnsi" w:hAnsiTheme="minorHAnsi" w:cstheme="minorHAnsi"/>
          <w:b/>
          <w:bCs/>
          <w:color w:val="444444"/>
        </w:rPr>
        <w:t>Area</w:t>
      </w:r>
      <w:r w:rsidRPr="00A54FF6">
        <w:rPr>
          <w:rFonts w:asciiTheme="minorHAnsi" w:hAnsiTheme="minorHAnsi" w:cstheme="minorHAnsi"/>
          <w:b/>
          <w:bCs/>
          <w:color w:val="444444"/>
        </w:rPr>
        <w:tab/>
        <w:t xml:space="preserve">Gail Saccone at </w:t>
      </w:r>
      <w:hyperlink r:id="rId20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gvsaccone@comcast.net</w:t>
        </w:r>
      </w:hyperlink>
    </w:p>
    <w:p w14:paraId="395448C0" w14:textId="2CE2271A" w:rsidR="00732C48" w:rsidRPr="00A54FF6" w:rsidRDefault="00732C48" w:rsidP="00AA65A2">
      <w:pPr>
        <w:pStyle w:val="NoSpacing"/>
        <w:ind w:left="2880" w:firstLine="720"/>
        <w:rPr>
          <w:b/>
          <w:bCs/>
          <w:u w:val="single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 xml:space="preserve">Anne </w:t>
      </w:r>
      <w:r w:rsidRPr="00A54FF6">
        <w:rPr>
          <w:rFonts w:asciiTheme="minorHAnsi" w:hAnsiTheme="minorHAnsi" w:cstheme="minorHAnsi"/>
          <w:b/>
          <w:bCs/>
          <w:color w:val="000000" w:themeColor="text1"/>
        </w:rPr>
        <w:t xml:space="preserve">Foley at </w:t>
      </w:r>
      <w:hyperlink r:id="rId21" w:history="1">
        <w:r w:rsidR="00986EC7" w:rsidRPr="00FE3DC5">
          <w:rPr>
            <w:rStyle w:val="Hyperlink"/>
            <w:rFonts w:asciiTheme="minorHAnsi" w:hAnsiTheme="minorHAnsi" w:cstheme="minorHAnsi"/>
            <w:b/>
            <w:bCs/>
          </w:rPr>
          <w:t>annefoley15@gmail.com</w:t>
        </w:r>
      </w:hyperlink>
    </w:p>
    <w:p w14:paraId="173A0B2F" w14:textId="1D651179" w:rsidR="00732C48" w:rsidRPr="00A54FF6" w:rsidRDefault="00732C48" w:rsidP="00732C4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>Taunton</w:t>
      </w:r>
      <w:r w:rsidR="00C53D42" w:rsidRPr="00A54FF6">
        <w:rPr>
          <w:rFonts w:asciiTheme="minorHAnsi" w:hAnsiTheme="minorHAnsi" w:cstheme="minorHAnsi"/>
          <w:b/>
          <w:bCs/>
          <w:color w:val="444444"/>
        </w:rPr>
        <w:t xml:space="preserve"> Area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  <w:t xml:space="preserve">Susan St. Germain at </w:t>
      </w:r>
      <w:hyperlink r:id="rId22" w:history="1">
        <w:r w:rsidR="00886F55" w:rsidRPr="00FE3DC5">
          <w:rPr>
            <w:rStyle w:val="Hyperlink"/>
            <w:rFonts w:asciiTheme="minorHAnsi" w:hAnsiTheme="minorHAnsi" w:cstheme="minorHAnsi"/>
            <w:b/>
            <w:bCs/>
          </w:rPr>
          <w:t>rssaint@comcast.net</w:t>
        </w:r>
      </w:hyperlink>
    </w:p>
    <w:p w14:paraId="2467CB9D" w14:textId="007090F8" w:rsidR="00B45E45" w:rsidRDefault="00732C48" w:rsidP="00E62A5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  <w:color w:val="444444"/>
          <w:u w:val="single"/>
        </w:rPr>
      </w:pPr>
      <w:r w:rsidRPr="00A54FF6">
        <w:rPr>
          <w:rFonts w:asciiTheme="minorHAnsi" w:hAnsiTheme="minorHAnsi" w:cstheme="minorHAnsi"/>
          <w:b/>
          <w:bCs/>
          <w:color w:val="444444"/>
        </w:rPr>
        <w:t xml:space="preserve">Worcester </w:t>
      </w:r>
      <w:r w:rsidRPr="00A54FF6">
        <w:rPr>
          <w:rFonts w:asciiTheme="minorHAnsi" w:hAnsiTheme="minorHAnsi" w:cstheme="minorHAnsi"/>
          <w:b/>
          <w:bCs/>
          <w:color w:val="444444"/>
        </w:rPr>
        <w:tab/>
      </w:r>
      <w:r w:rsidRPr="00A54FF6">
        <w:rPr>
          <w:rFonts w:asciiTheme="minorHAnsi" w:hAnsiTheme="minorHAnsi" w:cstheme="minorHAnsi"/>
          <w:b/>
          <w:bCs/>
          <w:color w:val="444444"/>
        </w:rPr>
        <w:tab/>
        <w:t>Elizabeth (Betty) Orsi at</w:t>
      </w:r>
      <w:r w:rsidR="00E87D7E">
        <w:rPr>
          <w:rFonts w:asciiTheme="minorHAnsi" w:hAnsiTheme="minorHAnsi" w:cstheme="minorHAnsi"/>
          <w:b/>
          <w:bCs/>
          <w:color w:val="444444"/>
        </w:rPr>
        <w:t xml:space="preserve"> </w:t>
      </w:r>
      <w:hyperlink r:id="rId23" w:history="1">
        <w:r w:rsidR="00E87D7E" w:rsidRPr="00D91D53">
          <w:rPr>
            <w:rStyle w:val="Hyperlink"/>
            <w:rFonts w:asciiTheme="minorHAnsi" w:hAnsiTheme="minorHAnsi" w:cstheme="minorHAnsi"/>
            <w:b/>
            <w:bCs/>
          </w:rPr>
          <w:t>orsi.elizabeth@gmail.com</w:t>
        </w:r>
      </w:hyperlink>
    </w:p>
    <w:p w14:paraId="75AF10A3" w14:textId="77777777" w:rsidR="008648E2" w:rsidRDefault="008648E2" w:rsidP="008648E2">
      <w:pPr>
        <w:pStyle w:val="NoSpacing"/>
        <w:ind w:left="1440"/>
        <w:rPr>
          <w:rFonts w:asciiTheme="minorHAnsi" w:hAnsiTheme="minorHAnsi" w:cstheme="minorHAnsi"/>
          <w:b/>
          <w:bCs/>
          <w:color w:val="444444"/>
        </w:rPr>
      </w:pPr>
    </w:p>
    <w:p w14:paraId="023C207E" w14:textId="760F6E12" w:rsidR="008648E2" w:rsidRPr="008648E2" w:rsidRDefault="008648E2" w:rsidP="008648E2">
      <w:pPr>
        <w:pStyle w:val="NoSpacing"/>
        <w:ind w:left="1440"/>
        <w:jc w:val="right"/>
        <w:rPr>
          <w:rFonts w:asciiTheme="minorHAnsi" w:hAnsiTheme="minorHAnsi" w:cstheme="minorHAnsi"/>
          <w:b/>
          <w:bCs/>
          <w:color w:val="444444"/>
          <w:sz w:val="16"/>
          <w:szCs w:val="16"/>
          <w:u w:val="single"/>
        </w:rPr>
      </w:pPr>
      <w:r w:rsidRPr="008648E2">
        <w:rPr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Updated Nov. </w:t>
      </w:r>
      <w:r w:rsidR="00896FAD">
        <w:rPr>
          <w:rFonts w:asciiTheme="minorHAnsi" w:hAnsiTheme="minorHAnsi" w:cstheme="minorHAnsi"/>
          <w:b/>
          <w:bCs/>
          <w:color w:val="444444"/>
          <w:sz w:val="16"/>
          <w:szCs w:val="16"/>
        </w:rPr>
        <w:t>20</w:t>
      </w:r>
      <w:r w:rsidRPr="008648E2">
        <w:rPr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2021</w:t>
      </w:r>
      <w:r w:rsidR="00986EC7">
        <w:rPr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chb </w:t>
      </w:r>
      <w:bookmarkStart w:id="0" w:name="_GoBack"/>
      <w:bookmarkEnd w:id="0"/>
    </w:p>
    <w:sectPr w:rsidR="008648E2" w:rsidRPr="008648E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C58E" w14:textId="77777777" w:rsidR="00491FCB" w:rsidRDefault="00491FCB" w:rsidP="00646B0D">
      <w:pPr>
        <w:spacing w:after="0" w:line="240" w:lineRule="auto"/>
      </w:pPr>
      <w:r>
        <w:separator/>
      </w:r>
    </w:p>
  </w:endnote>
  <w:endnote w:type="continuationSeparator" w:id="0">
    <w:p w14:paraId="66BD9768" w14:textId="77777777" w:rsidR="00491FCB" w:rsidRDefault="00491FCB" w:rsidP="006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B205" w14:textId="77777777" w:rsidR="00646B0D" w:rsidRDefault="00646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74E8" w14:textId="77777777" w:rsidR="00646B0D" w:rsidRDefault="00646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BB97" w14:textId="77777777" w:rsidR="00646B0D" w:rsidRDefault="00646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A4CC" w14:textId="77777777" w:rsidR="00491FCB" w:rsidRDefault="00491FCB" w:rsidP="00646B0D">
      <w:pPr>
        <w:spacing w:after="0" w:line="240" w:lineRule="auto"/>
      </w:pPr>
      <w:r>
        <w:separator/>
      </w:r>
    </w:p>
  </w:footnote>
  <w:footnote w:type="continuationSeparator" w:id="0">
    <w:p w14:paraId="03C267BF" w14:textId="77777777" w:rsidR="00491FCB" w:rsidRDefault="00491FCB" w:rsidP="0064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667A" w14:textId="68F411FE" w:rsidR="00646B0D" w:rsidRDefault="00646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2978" w14:textId="76632D23" w:rsidR="00646B0D" w:rsidRDefault="00646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C39D" w14:textId="040FB088" w:rsidR="00646B0D" w:rsidRDefault="00646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5CA"/>
    <w:multiLevelType w:val="hybridMultilevel"/>
    <w:tmpl w:val="9AD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A89"/>
    <w:multiLevelType w:val="hybridMultilevel"/>
    <w:tmpl w:val="DA12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051"/>
    <w:multiLevelType w:val="hybridMultilevel"/>
    <w:tmpl w:val="6F9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172"/>
    <w:multiLevelType w:val="hybridMultilevel"/>
    <w:tmpl w:val="344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93E"/>
    <w:multiLevelType w:val="hybridMultilevel"/>
    <w:tmpl w:val="147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712"/>
    <w:multiLevelType w:val="hybridMultilevel"/>
    <w:tmpl w:val="BB6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92B"/>
    <w:multiLevelType w:val="multilevel"/>
    <w:tmpl w:val="E9E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422B1B"/>
    <w:multiLevelType w:val="hybridMultilevel"/>
    <w:tmpl w:val="2C841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46041"/>
    <w:multiLevelType w:val="hybridMultilevel"/>
    <w:tmpl w:val="DBA62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9"/>
    <w:rsid w:val="00020AB5"/>
    <w:rsid w:val="000420C6"/>
    <w:rsid w:val="00067890"/>
    <w:rsid w:val="000812B9"/>
    <w:rsid w:val="00085A7C"/>
    <w:rsid w:val="00111EBA"/>
    <w:rsid w:val="001169D2"/>
    <w:rsid w:val="0018540D"/>
    <w:rsid w:val="00193DE5"/>
    <w:rsid w:val="001A2FFE"/>
    <w:rsid w:val="001A5564"/>
    <w:rsid w:val="001B1FC0"/>
    <w:rsid w:val="001E06AA"/>
    <w:rsid w:val="001E2B3B"/>
    <w:rsid w:val="001E70CE"/>
    <w:rsid w:val="002122B7"/>
    <w:rsid w:val="00221026"/>
    <w:rsid w:val="00221310"/>
    <w:rsid w:val="00251532"/>
    <w:rsid w:val="00260A48"/>
    <w:rsid w:val="00277950"/>
    <w:rsid w:val="00295681"/>
    <w:rsid w:val="002E505D"/>
    <w:rsid w:val="002F6C50"/>
    <w:rsid w:val="00301DBA"/>
    <w:rsid w:val="00304090"/>
    <w:rsid w:val="00320A72"/>
    <w:rsid w:val="00330837"/>
    <w:rsid w:val="00332136"/>
    <w:rsid w:val="00332503"/>
    <w:rsid w:val="0036078D"/>
    <w:rsid w:val="0036190D"/>
    <w:rsid w:val="0037362D"/>
    <w:rsid w:val="00377C91"/>
    <w:rsid w:val="003869C2"/>
    <w:rsid w:val="0039157C"/>
    <w:rsid w:val="00395851"/>
    <w:rsid w:val="003A24C0"/>
    <w:rsid w:val="003B1248"/>
    <w:rsid w:val="003B425B"/>
    <w:rsid w:val="003D6AE8"/>
    <w:rsid w:val="00425C08"/>
    <w:rsid w:val="00442A47"/>
    <w:rsid w:val="004630BA"/>
    <w:rsid w:val="00463523"/>
    <w:rsid w:val="00466043"/>
    <w:rsid w:val="00480672"/>
    <w:rsid w:val="00491FCB"/>
    <w:rsid w:val="00496C3E"/>
    <w:rsid w:val="004B6523"/>
    <w:rsid w:val="004C614D"/>
    <w:rsid w:val="004C65E8"/>
    <w:rsid w:val="004E020E"/>
    <w:rsid w:val="004F638E"/>
    <w:rsid w:val="005012DE"/>
    <w:rsid w:val="00516CEC"/>
    <w:rsid w:val="0051752D"/>
    <w:rsid w:val="00566CED"/>
    <w:rsid w:val="0058254D"/>
    <w:rsid w:val="005A6080"/>
    <w:rsid w:val="005C0547"/>
    <w:rsid w:val="005C0F25"/>
    <w:rsid w:val="005E43BF"/>
    <w:rsid w:val="005E65A5"/>
    <w:rsid w:val="006063D4"/>
    <w:rsid w:val="00630E0E"/>
    <w:rsid w:val="00632ABD"/>
    <w:rsid w:val="00634B24"/>
    <w:rsid w:val="006352D7"/>
    <w:rsid w:val="00646B0D"/>
    <w:rsid w:val="006602B4"/>
    <w:rsid w:val="00693293"/>
    <w:rsid w:val="006979F6"/>
    <w:rsid w:val="006A55DA"/>
    <w:rsid w:val="006D19AF"/>
    <w:rsid w:val="006E14CC"/>
    <w:rsid w:val="006E4267"/>
    <w:rsid w:val="0071248B"/>
    <w:rsid w:val="00714DD8"/>
    <w:rsid w:val="0072338C"/>
    <w:rsid w:val="00732C48"/>
    <w:rsid w:val="00736F8F"/>
    <w:rsid w:val="00742869"/>
    <w:rsid w:val="00777004"/>
    <w:rsid w:val="00777E21"/>
    <w:rsid w:val="007C500E"/>
    <w:rsid w:val="007D38D5"/>
    <w:rsid w:val="0080214C"/>
    <w:rsid w:val="00817A6B"/>
    <w:rsid w:val="00820154"/>
    <w:rsid w:val="0083769B"/>
    <w:rsid w:val="00843E35"/>
    <w:rsid w:val="008648E2"/>
    <w:rsid w:val="00886F55"/>
    <w:rsid w:val="00896D64"/>
    <w:rsid w:val="00896FAD"/>
    <w:rsid w:val="008A1906"/>
    <w:rsid w:val="008B1C59"/>
    <w:rsid w:val="008C0580"/>
    <w:rsid w:val="008E5D94"/>
    <w:rsid w:val="008F3304"/>
    <w:rsid w:val="00911324"/>
    <w:rsid w:val="00911D50"/>
    <w:rsid w:val="009173F8"/>
    <w:rsid w:val="0092166D"/>
    <w:rsid w:val="009352CD"/>
    <w:rsid w:val="0097690F"/>
    <w:rsid w:val="0098414F"/>
    <w:rsid w:val="00986EC7"/>
    <w:rsid w:val="00987B19"/>
    <w:rsid w:val="00994839"/>
    <w:rsid w:val="009A2F83"/>
    <w:rsid w:val="009A3412"/>
    <w:rsid w:val="009A7888"/>
    <w:rsid w:val="009F5494"/>
    <w:rsid w:val="009F5B4B"/>
    <w:rsid w:val="00A02960"/>
    <w:rsid w:val="00A200B7"/>
    <w:rsid w:val="00A46CDD"/>
    <w:rsid w:val="00A54FF6"/>
    <w:rsid w:val="00A637A5"/>
    <w:rsid w:val="00A91AA7"/>
    <w:rsid w:val="00AA65A2"/>
    <w:rsid w:val="00AB5482"/>
    <w:rsid w:val="00AC5FE0"/>
    <w:rsid w:val="00AF10C2"/>
    <w:rsid w:val="00AF5F38"/>
    <w:rsid w:val="00B04C5F"/>
    <w:rsid w:val="00B060A6"/>
    <w:rsid w:val="00B2253B"/>
    <w:rsid w:val="00B45E45"/>
    <w:rsid w:val="00B50400"/>
    <w:rsid w:val="00BA5795"/>
    <w:rsid w:val="00BB43A0"/>
    <w:rsid w:val="00BB4418"/>
    <w:rsid w:val="00BC4069"/>
    <w:rsid w:val="00BD2059"/>
    <w:rsid w:val="00BE713E"/>
    <w:rsid w:val="00C0370A"/>
    <w:rsid w:val="00C53D42"/>
    <w:rsid w:val="00C54224"/>
    <w:rsid w:val="00C60493"/>
    <w:rsid w:val="00C61B40"/>
    <w:rsid w:val="00C66348"/>
    <w:rsid w:val="00C815A7"/>
    <w:rsid w:val="00C96B56"/>
    <w:rsid w:val="00CA1D38"/>
    <w:rsid w:val="00CC3EA6"/>
    <w:rsid w:val="00CE15D5"/>
    <w:rsid w:val="00D47C23"/>
    <w:rsid w:val="00D61736"/>
    <w:rsid w:val="00D64F5B"/>
    <w:rsid w:val="00D95770"/>
    <w:rsid w:val="00DA271D"/>
    <w:rsid w:val="00DD2294"/>
    <w:rsid w:val="00DF2C01"/>
    <w:rsid w:val="00DF3907"/>
    <w:rsid w:val="00E03F84"/>
    <w:rsid w:val="00E0785D"/>
    <w:rsid w:val="00E62A53"/>
    <w:rsid w:val="00E677C6"/>
    <w:rsid w:val="00E87D7E"/>
    <w:rsid w:val="00E9591E"/>
    <w:rsid w:val="00EA6905"/>
    <w:rsid w:val="00EB387C"/>
    <w:rsid w:val="00EB754F"/>
    <w:rsid w:val="00ED7187"/>
    <w:rsid w:val="00EE2B9C"/>
    <w:rsid w:val="00EF5299"/>
    <w:rsid w:val="00F0085C"/>
    <w:rsid w:val="00F00E5A"/>
    <w:rsid w:val="00F02631"/>
    <w:rsid w:val="00F25357"/>
    <w:rsid w:val="00F67621"/>
    <w:rsid w:val="00F91476"/>
    <w:rsid w:val="00FC1822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4520"/>
  <w15:chartTrackingRefBased/>
  <w15:docId w15:val="{60809A01-A128-4E28-9ED4-658D3B20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8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8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2F8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9A2F83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2F83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2F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F8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A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8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F83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2F8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2F8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25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5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0D"/>
  </w:style>
  <w:style w:type="paragraph" w:styleId="Footer">
    <w:name w:val="footer"/>
    <w:basedOn w:val="Normal"/>
    <w:link w:val="FooterChar"/>
    <w:uiPriority w:val="99"/>
    <w:unhideWhenUsed/>
    <w:rsid w:val="0064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0D"/>
  </w:style>
  <w:style w:type="character" w:customStyle="1" w:styleId="address">
    <w:name w:val="address"/>
    <w:basedOn w:val="DefaultParagraphFont"/>
    <w:rsid w:val="00732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5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jpeg"/><Relationship Id="rId18" Type="http://schemas.openxmlformats.org/officeDocument/2006/relationships/hyperlink" Target="mailto:tmpdeswarte@ao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nnefoley15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mailto:elsa.e.murphy@g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anevalin@aol.com" TargetMode="External"/><Relationship Id="rId20" Type="http://schemas.openxmlformats.org/officeDocument/2006/relationships/hyperlink" Target="mailto:gvsaccone@comcast.ne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andra.walker@lesley.edu" TargetMode="External"/><Relationship Id="rId23" Type="http://schemas.openxmlformats.org/officeDocument/2006/relationships/hyperlink" Target="mailto:orsi.elizabeth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auw.org" TargetMode="External"/><Relationship Id="rId19" Type="http://schemas.openxmlformats.org/officeDocument/2006/relationships/hyperlink" Target="mailto:mawalsh28@verizon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auw.org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rssaint@comcast.ne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Honey</dc:creator>
  <cp:keywords/>
  <dc:description/>
  <cp:lastModifiedBy>Microsoft account</cp:lastModifiedBy>
  <cp:revision>4</cp:revision>
  <cp:lastPrinted>2021-11-20T15:05:00Z</cp:lastPrinted>
  <dcterms:created xsi:type="dcterms:W3CDTF">2022-08-31T12:37:00Z</dcterms:created>
  <dcterms:modified xsi:type="dcterms:W3CDTF">2022-09-09T12:38:00Z</dcterms:modified>
</cp:coreProperties>
</file>